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auto"/>
          <w:spacing w:val="0"/>
          <w:position w:val="0"/>
          <w:sz w:val="36"/>
          <w:shd w:fill="auto" w:val="clear"/>
        </w:rPr>
        <w:t xml:space="preserve">Materia individual aconsejado: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00B050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00B050"/>
          <w:spacing w:val="0"/>
          <w:position w:val="0"/>
          <w:sz w:val="22"/>
          <w:shd w:fill="auto" w:val="clear"/>
        </w:rPr>
        <w:t xml:space="preserve">Saco de dormir y asilante ( esterilla)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FFC000"/>
          <w:spacing w:val="0"/>
          <w:position w:val="0"/>
          <w:sz w:val="22"/>
          <w:shd w:fill="auto" w:val="clear"/>
        </w:rPr>
        <w:t xml:space="preserve">Botas cómodas o zapatillas de deporte.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FF80FF"/>
          <w:spacing w:val="0"/>
          <w:position w:val="0"/>
          <w:sz w:val="22"/>
          <w:shd w:fill="auto" w:val="clear"/>
        </w:rPr>
        <w:t xml:space="preserve">Una muda por día compuesta : ropa interior, calcetines, camisetas,  pantalones cortos y largos, prenda de abrigo: sudaderas o forro polar, impermeable y gorra.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004DBB"/>
          <w:spacing w:val="0"/>
          <w:position w:val="0"/>
          <w:sz w:val="22"/>
          <w:shd w:fill="auto" w:val="clear"/>
        </w:rPr>
        <w:t xml:space="preserve">Útiles de aseo: peine, cepillo y pasta de dientes , gomas para recogerse el pelo, toallitas húmedas , jabón y colonia.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auto"/>
          <w:spacing w:val="0"/>
          <w:position w:val="0"/>
          <w:sz w:val="22"/>
          <w:shd w:fill="auto" w:val="clear"/>
        </w:rPr>
        <w:t xml:space="preserve">Linterna, cantimplora, repelente de mosquitos y crema solar.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Forte" w:hAnsi="Forte" w:cs="Forte" w:eastAsia="Forte"/>
          <w:color w:val="FF0000"/>
          <w:spacing w:val="0"/>
          <w:position w:val="0"/>
          <w:sz w:val="22"/>
          <w:shd w:fill="auto" w:val="clear"/>
        </w:rPr>
      </w:pPr>
      <w:r>
        <w:rPr>
          <w:rFonts w:ascii="Forte" w:hAnsi="Forte" w:cs="Forte" w:eastAsia="Forte"/>
          <w:color w:val="FF0000"/>
          <w:spacing w:val="0"/>
          <w:position w:val="0"/>
          <w:sz w:val="22"/>
          <w:shd w:fill="auto" w:val="clear"/>
        </w:rPr>
        <w:t xml:space="preserve">Uniforme scouts camisa y pañoleta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